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96" w:rsidRPr="002F1A44" w:rsidRDefault="006F7196" w:rsidP="006F7196">
      <w:pPr>
        <w:jc w:val="right"/>
        <w:rPr>
          <w:rFonts w:ascii="Times New Roman" w:hAnsi="Times New Roman" w:cs="Times New Roman"/>
          <w:sz w:val="18"/>
        </w:rPr>
      </w:pPr>
      <w:r w:rsidRPr="002F1A44">
        <w:rPr>
          <w:rFonts w:ascii="Times New Roman" w:hAnsi="Times New Roman" w:cs="Times New Roman"/>
          <w:sz w:val="18"/>
        </w:rPr>
        <w:t xml:space="preserve">Załącznik nr </w:t>
      </w:r>
      <w:r w:rsidR="00A609F4">
        <w:rPr>
          <w:rFonts w:ascii="Times New Roman" w:hAnsi="Times New Roman" w:cs="Times New Roman"/>
          <w:sz w:val="18"/>
        </w:rPr>
        <w:t>7</w:t>
      </w:r>
      <w:r w:rsidRPr="002F1A44">
        <w:rPr>
          <w:rFonts w:ascii="Times New Roman" w:hAnsi="Times New Roman" w:cs="Times New Roman"/>
          <w:sz w:val="18"/>
        </w:rPr>
        <w:t xml:space="preserve"> do Procedury dokonywania zgłoszeń </w:t>
      </w:r>
      <w:r w:rsidR="00D848D0">
        <w:rPr>
          <w:rFonts w:ascii="Times New Roman" w:hAnsi="Times New Roman" w:cs="Times New Roman"/>
          <w:sz w:val="18"/>
        </w:rPr>
        <w:t>z</w:t>
      </w:r>
      <w:r w:rsidRPr="002F1A44">
        <w:rPr>
          <w:rFonts w:ascii="Times New Roman" w:hAnsi="Times New Roman" w:cs="Times New Roman"/>
          <w:sz w:val="18"/>
        </w:rPr>
        <w:t>ewnętrznych</w:t>
      </w:r>
    </w:p>
    <w:p w:rsidR="006F7196" w:rsidRDefault="006F7196" w:rsidP="006F71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F7196" w:rsidRDefault="006F7196" w:rsidP="006F71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F7196" w:rsidRDefault="006F7196" w:rsidP="006F719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Klauzula informacyjna dla osób dokonujących zgłoszeń o nieprawidłowościach (sygnalistów)</w:t>
      </w:r>
    </w:p>
    <w:p w:rsidR="006F7196" w:rsidRDefault="006F7196" w:rsidP="006F7196">
      <w:pPr>
        <w:spacing w:before="114" w:after="217" w:line="276" w:lineRule="auto"/>
        <w:jc w:val="both"/>
      </w:pPr>
      <w:r>
        <w:rPr>
          <w:rFonts w:ascii="Times New Roman" w:hAnsi="Times New Roman" w:cs="Times New Roman"/>
          <w:i/>
          <w:iCs/>
        </w:rPr>
        <w:t>zgodnie z postanowieniami art. 13 Rozporządzeniem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informuję, że:</w:t>
      </w:r>
    </w:p>
    <w:p w:rsidR="009569AC" w:rsidRPr="009569AC" w:rsidRDefault="009569AC" w:rsidP="009569AC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AC">
        <w:rPr>
          <w:rFonts w:ascii="Times New Roman" w:hAnsi="Times New Roman" w:cs="Times New Roman"/>
        </w:rPr>
        <w:t>Administratorem danych osobowych jest Komendant Powiatowy Policji w Mońkach z siedzibą przy ul. Niepodległości 7, 19-100 Mońki;</w:t>
      </w:r>
    </w:p>
    <w:p w:rsidR="009569AC" w:rsidRPr="009569AC" w:rsidRDefault="009569AC" w:rsidP="009569AC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AC">
        <w:rPr>
          <w:rFonts w:ascii="Times New Roman" w:hAnsi="Times New Roman" w:cs="Times New Roman"/>
        </w:rPr>
        <w:t>W sprawach związanych z przetwarzaniem danych osobowych może Pani/Pan kontaktować się z wyznaczonym w Komendzie Powiatowej Policji w Mońkach Inspektorem ochrony danych (IOD), którym jest Pan Tomasz Mocarski, telefonicznie tel. kontaktowy: 47 712-12-32 lub elektronicznie na adres e-mail: iod.kpp@mońki.bk.policja.gov.pl;</w:t>
      </w:r>
    </w:p>
    <w:p w:rsidR="009569AC" w:rsidRPr="009569AC" w:rsidRDefault="009569AC" w:rsidP="009569AC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AC">
        <w:rPr>
          <w:rFonts w:ascii="Times New Roman" w:hAnsi="Times New Roman" w:cs="Times New Roman"/>
        </w:rPr>
        <w:t>Dane osobowe w Komendzie Powiatowej Policji w Mońki przetwarzane są w celu przyjęcia zgłoszenia oraz przeprowadzenia działań następczych, w związku z wypełnieniem obowiązku prawnego ciążącego na administratorze, na podstawie art. 6 ust. 1 lit. c RODO, w oparciu o przepisy ustawy z dnia 14 czerwca 2024 roku o ochronie sygnalistów.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</w:rPr>
        <w:t xml:space="preserve">Administrator zapewnia ochronę poufności Pani/Pana danych osobowych wskazanych </w:t>
      </w:r>
      <w:r>
        <w:rPr>
          <w:rFonts w:ascii="Times New Roman" w:hAnsi="Times New Roman" w:cs="Times New Roman"/>
        </w:rPr>
        <w:br/>
        <w:t xml:space="preserve">w zgłoszeniu. 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Administrator nie przekazuje danych osobowych podmiotom innym, niż upoważnione na</w:t>
      </w:r>
      <w:r w:rsidR="00A0219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podstawie przepisów prawa.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Do ujawnienia danych osobowych może dojść w przypadku, gdy ujawnienie jest koniecznym </w:t>
      </w:r>
      <w:r>
        <w:rPr>
          <w:rFonts w:ascii="Times New Roman" w:hAnsi="Times New Roman" w:cs="Times New Roman"/>
        </w:rPr>
        <w:br/>
        <w:t xml:space="preserve">i proporcjonalnym obowiązkiem wynikającym z przepisów prawa w związku </w:t>
      </w:r>
      <w:r>
        <w:rPr>
          <w:rFonts w:ascii="Times New Roman" w:hAnsi="Times New Roman" w:cs="Times New Roman"/>
        </w:rPr>
        <w:br/>
        <w:t>z postępowaniami wyjaśniającymi prowadzonymi przez organy publiczne lub postępowaniami przygotowawczymi lub s</w:t>
      </w:r>
      <w:r w:rsidR="00A02197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dowymi prowadzonymi przez sady, w tym w celu zagwarantowania prawa do obrony przysługującego osobie, której dotyczy zgłoszenia. 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Pani/Pana dane osobowe przetwarzane w związku z przyjęciem zgłoszenia lub podjęciem działań następczych, w tym dokumenty związane z tym zgłoszeniem są przechowywane przez okres 3 lat po zakończeniu roku kalendarzowego, w którym przekazano zgłoszenie lub zakończono działania następcze, lub po zakończeniu postępowań zainicjonowanych tymi działaniami. Dane osobowe, które nie mają znaczenia dla rozpatrywania zgłoszenia nie są zbierane, a w razie przypadkowego zebrania są niezwłocznie usuwane. Usunięcie tych danych osobowych następuje w terminie 14 dni od chwili ustalenia, ze nie mają one znaczenia dla sprawy.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Przysługuje Pani/Panu prawo żądania dostępu do swoich danych osobowych, a także ich sprostowania. Przysługuje Pani/Panu prawo żądania usunięcia danych osobowych, ograniczenia przetwarzania, prawo do wniesienia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Przysługuje Pani/Panu prawo wniesienia skargi do Prezesa Urzędu Ochrony Danych Osobowych, jeżeli uzna Pani/Pan, iż przetwarzanie Pani/Pana danych osobowych narusza, przepisy ogólnego rozporządzenia o ochronie danych osobowych. Kontakt do Prezesa Urzędu Ochrony Danych Osobowych: ul. Stawki 2, 00-193 Warszawa, bądź droga elektroniczną poprzez stronę </w:t>
      </w:r>
      <w:hyperlink r:id="rId5" w:history="1">
        <w:r>
          <w:rPr>
            <w:rStyle w:val="Hipercze"/>
            <w:rFonts w:ascii="Times New Roman" w:hAnsi="Times New Roman" w:cs="Times New Roman"/>
          </w:rPr>
          <w:t>https://uodo.gov.pl/pl//p/kontakt</w:t>
        </w:r>
      </w:hyperlink>
      <w:r>
        <w:rPr>
          <w:rStyle w:val="Hipercze"/>
          <w:rFonts w:ascii="Times New Roman" w:hAnsi="Times New Roman" w:cs="Times New Roman"/>
        </w:rPr>
        <w:t>.</w:t>
      </w:r>
    </w:p>
    <w:p w:rsidR="006F7196" w:rsidRPr="001D5AE2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B4CB7">
        <w:rPr>
          <w:rFonts w:ascii="Times New Roman" w:hAnsi="Times New Roman" w:cs="Times New Roman"/>
        </w:rPr>
        <w:lastRenderedPageBreak/>
        <w:t xml:space="preserve">Podanie danych osobowych jest warunkiem koniecznym do procedowania zgłoszenia. </w:t>
      </w:r>
      <w:r w:rsidRPr="000B4CB7">
        <w:rPr>
          <w:rFonts w:ascii="Times New Roman" w:hAnsi="Times New Roman" w:cs="Times New Roman"/>
        </w:rPr>
        <w:br/>
        <w:t xml:space="preserve">W Komendzie Wojewódzkiej Policji w Białymstoku tryb postępowania z informacjami </w:t>
      </w:r>
      <w:r w:rsidRPr="000B4CB7">
        <w:rPr>
          <w:rFonts w:ascii="Times New Roman" w:hAnsi="Times New Roman" w:cs="Times New Roman"/>
        </w:rPr>
        <w:br/>
        <w:t>o naruszeniach prawa nie dopuszcza procedowania zgłoszeń anonimowych.</w:t>
      </w:r>
      <w:r w:rsidR="00063548">
        <w:rPr>
          <w:rFonts w:ascii="Times New Roman" w:hAnsi="Times New Roman" w:cs="Times New Roman"/>
        </w:rPr>
        <w:t>,</w:t>
      </w:r>
    </w:p>
    <w:p w:rsidR="00063548" w:rsidRPr="001D5AE2" w:rsidRDefault="001D5AE2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D5AE2">
        <w:rPr>
          <w:rFonts w:ascii="Times New Roman" w:hAnsi="Times New Roman" w:cs="Times New Roman"/>
        </w:rPr>
        <w:t xml:space="preserve">Pani/Pana dane osobowe mogą być przekazane właściwym instytucjom, organom lub jednostkom organizacyjnym Unii Europejskiej w celu prowadzenia działań następczych w </w:t>
      </w:r>
      <w:r>
        <w:rPr>
          <w:rFonts w:ascii="Times New Roman" w:hAnsi="Times New Roman" w:cs="Times New Roman"/>
        </w:rPr>
        <w:t> t</w:t>
      </w:r>
      <w:r w:rsidRPr="001D5AE2">
        <w:rPr>
          <w:rFonts w:ascii="Times New Roman" w:hAnsi="Times New Roman" w:cs="Times New Roman"/>
        </w:rPr>
        <w:t>rybie stosowanym przez takie instytucje, organy lub jednostki, jeżeli przewidują to przepisy odrębne.</w:t>
      </w:r>
    </w:p>
    <w:p w:rsidR="006F7196" w:rsidRPr="00063548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 w:rsidRPr="00063548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Pani/Pana dane osobowe nie będą podlegały zautomatyzowanemu podejmowaniu decyzji, </w:t>
      </w:r>
      <w:r>
        <w:rPr>
          <w:rFonts w:ascii="Times New Roman" w:hAnsi="Times New Roman" w:cs="Times New Roman"/>
        </w:rPr>
        <w:br/>
        <w:t>w tym profilowaniu, o którym mowa w art. 22 ust. 1 i 4 RODO.</w:t>
      </w:r>
    </w:p>
    <w:p w:rsidR="006F7196" w:rsidRDefault="006F7196" w:rsidP="006F7196">
      <w:pPr>
        <w:spacing w:line="276" w:lineRule="auto"/>
        <w:ind w:left="680" w:hanging="340"/>
        <w:jc w:val="both"/>
        <w:rPr>
          <w:rFonts w:ascii="Times New Roman" w:hAnsi="Times New Roman" w:cs="Times New Roman"/>
        </w:rPr>
      </w:pPr>
    </w:p>
    <w:p w:rsidR="00864B88" w:rsidRDefault="00864B88"/>
    <w:sectPr w:rsidR="00864B88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85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55D7F"/>
    <w:multiLevelType w:val="multilevel"/>
    <w:tmpl w:val="284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71"/>
    <w:rsid w:val="00063548"/>
    <w:rsid w:val="001D5AE2"/>
    <w:rsid w:val="006F7196"/>
    <w:rsid w:val="00864B88"/>
    <w:rsid w:val="009569AC"/>
    <w:rsid w:val="00A02197"/>
    <w:rsid w:val="00A609F4"/>
    <w:rsid w:val="00B51314"/>
    <w:rsid w:val="00D31048"/>
    <w:rsid w:val="00D848D0"/>
    <w:rsid w:val="00F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B4E15-B9C0-4C59-984B-B276B5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196"/>
    <w:pPr>
      <w:suppressAutoHyphens/>
      <w:spacing w:line="252" w:lineRule="auto"/>
    </w:pPr>
    <w:rPr>
      <w:rFonts w:ascii="Calibri" w:eastAsia="Calibri" w:hAnsi="Calibri" w:cs="font38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719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658972</dc:creator>
  <cp:keywords/>
  <dc:description/>
  <cp:lastModifiedBy>ewaniemotko</cp:lastModifiedBy>
  <cp:revision>4</cp:revision>
  <cp:lastPrinted>2024-12-19T07:33:00Z</cp:lastPrinted>
  <dcterms:created xsi:type="dcterms:W3CDTF">2024-12-19T07:24:00Z</dcterms:created>
  <dcterms:modified xsi:type="dcterms:W3CDTF">2024-12-19T07:33:00Z</dcterms:modified>
</cp:coreProperties>
</file>